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00D" w:rsidRPr="00B7300D" w:rsidRDefault="00B7300D" w:rsidP="00B7300D">
      <w:pPr>
        <w:spacing w:after="75" w:line="240" w:lineRule="auto"/>
        <w:outlineLvl w:val="1"/>
        <w:rPr>
          <w:rFonts w:ascii="Arial" w:eastAsia="Times New Roman" w:hAnsi="Arial" w:cs="Arial"/>
          <w:b/>
          <w:bCs/>
          <w:color w:val="1064C0"/>
          <w:kern w:val="36"/>
          <w:sz w:val="24"/>
          <w:szCs w:val="24"/>
        </w:rPr>
      </w:pPr>
      <w:bookmarkStart w:id="0" w:name="_GoBack"/>
      <w:bookmarkEnd w:id="0"/>
      <w:r w:rsidRPr="00B7300D">
        <w:rPr>
          <w:rFonts w:ascii="Arial" w:eastAsia="Times New Roman" w:hAnsi="Arial" w:cs="Arial"/>
          <w:b/>
          <w:bCs/>
          <w:color w:val="1064C0"/>
          <w:kern w:val="36"/>
          <w:sz w:val="24"/>
          <w:szCs w:val="24"/>
        </w:rPr>
        <w:t>Name:_____________________</w:t>
      </w:r>
      <w:r w:rsidR="00991448">
        <w:rPr>
          <w:rFonts w:ascii="Arial" w:eastAsia="Times New Roman" w:hAnsi="Arial" w:cs="Arial"/>
          <w:b/>
          <w:bCs/>
          <w:color w:val="1064C0"/>
          <w:kern w:val="36"/>
          <w:sz w:val="24"/>
          <w:szCs w:val="24"/>
        </w:rPr>
        <w:t>__________</w:t>
      </w:r>
      <w:r w:rsidRPr="00B7300D">
        <w:rPr>
          <w:rFonts w:ascii="Arial" w:eastAsia="Times New Roman" w:hAnsi="Arial" w:cs="Arial"/>
          <w:b/>
          <w:bCs/>
          <w:color w:val="1064C0"/>
          <w:kern w:val="36"/>
          <w:sz w:val="24"/>
          <w:szCs w:val="24"/>
        </w:rPr>
        <w:t>_ Date: __</w:t>
      </w:r>
      <w:r w:rsidR="00991448">
        <w:rPr>
          <w:rFonts w:ascii="Arial" w:eastAsia="Times New Roman" w:hAnsi="Arial" w:cs="Arial"/>
          <w:b/>
          <w:bCs/>
          <w:color w:val="1064C0"/>
          <w:kern w:val="36"/>
          <w:sz w:val="24"/>
          <w:szCs w:val="24"/>
        </w:rPr>
        <w:t>_____</w:t>
      </w:r>
      <w:r w:rsidRPr="00B7300D">
        <w:rPr>
          <w:rFonts w:ascii="Arial" w:eastAsia="Times New Roman" w:hAnsi="Arial" w:cs="Arial"/>
          <w:b/>
          <w:bCs/>
          <w:color w:val="1064C0"/>
          <w:kern w:val="36"/>
          <w:sz w:val="24"/>
          <w:szCs w:val="24"/>
        </w:rPr>
        <w:t>______ Period: _____</w:t>
      </w:r>
    </w:p>
    <w:p w:rsidR="000D2D1C" w:rsidRPr="00B7300D" w:rsidRDefault="00B7300D" w:rsidP="00B7300D">
      <w:pPr>
        <w:spacing w:after="75" w:line="240" w:lineRule="auto"/>
        <w:ind w:left="1440" w:firstLine="720"/>
        <w:outlineLvl w:val="1"/>
        <w:rPr>
          <w:rFonts w:ascii="Arial" w:eastAsia="Times New Roman" w:hAnsi="Arial" w:cs="Arial"/>
          <w:b/>
          <w:bCs/>
          <w:color w:val="1064C0"/>
          <w:kern w:val="36"/>
          <w:sz w:val="24"/>
          <w:szCs w:val="24"/>
        </w:rPr>
      </w:pPr>
      <w:r w:rsidRPr="00B7300D">
        <w:rPr>
          <w:rFonts w:ascii="Arial" w:eastAsia="Times New Roman" w:hAnsi="Arial" w:cs="Arial"/>
          <w:b/>
          <w:bCs/>
          <w:color w:val="1064C0"/>
          <w:kern w:val="36"/>
          <w:sz w:val="24"/>
          <w:szCs w:val="24"/>
        </w:rPr>
        <w:t>Positive and Negative Correlation</w:t>
      </w:r>
    </w:p>
    <w:p w:rsidR="000D2D1C" w:rsidRPr="000D2D1C" w:rsidRDefault="000D2D1C" w:rsidP="000D2D1C">
      <w:pPr>
        <w:spacing w:after="75" w:line="240" w:lineRule="auto"/>
        <w:outlineLvl w:val="1"/>
        <w:rPr>
          <w:rFonts w:ascii="Arial" w:eastAsia="Times New Roman" w:hAnsi="Arial" w:cs="Arial"/>
          <w:b/>
          <w:bCs/>
          <w:color w:val="1064C0"/>
          <w:kern w:val="36"/>
          <w:sz w:val="18"/>
          <w:szCs w:val="36"/>
        </w:rPr>
      </w:pPr>
    </w:p>
    <w:p w:rsidR="000D2D1C" w:rsidRPr="000D2D1C" w:rsidRDefault="000D2D1C" w:rsidP="000D2D1C">
      <w:pPr>
        <w:spacing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color w:val="223388"/>
          <w:sz w:val="24"/>
          <w:szCs w:val="24"/>
        </w:rPr>
        <w:t>1.</w:t>
      </w:r>
      <w:r w:rsidRPr="000D2D1C">
        <w:rPr>
          <w:rFonts w:ascii="Arial" w:eastAsia="Times New Roman" w:hAnsi="Arial" w:cs="Arial"/>
          <w:b/>
          <w:bCs/>
          <w:sz w:val="23"/>
          <w:szCs w:val="23"/>
        </w:rPr>
        <w:t xml:space="preserve">   The scatter plot shows the population of California from 1997 to 2002. What kind of correlation exists between them?</w:t>
      </w:r>
      <w:r w:rsidRPr="000D2D1C">
        <w:rPr>
          <w:rFonts w:ascii="Arial" w:eastAsia="Times New Roman" w:hAnsi="Arial" w:cs="Arial"/>
          <w:b/>
          <w:bCs/>
          <w:sz w:val="23"/>
          <w:szCs w:val="23"/>
        </w:rPr>
        <w:br/>
      </w:r>
      <w:r w:rsidRPr="000D2D1C">
        <w:rPr>
          <w:rFonts w:ascii="Arial" w:eastAsia="Times New Roman" w:hAnsi="Arial" w:cs="Arial"/>
          <w:b/>
          <w:bCs/>
          <w:sz w:val="23"/>
          <w:szCs w:val="23"/>
        </w:rPr>
        <w:br/>
      </w:r>
      <w:r>
        <w:rPr>
          <w:rFonts w:ascii="Arial" w:eastAsia="Times New Roman" w:hAnsi="Arial" w:cs="Arial"/>
          <w:b/>
          <w:bCs/>
          <w:noProof/>
          <w:sz w:val="23"/>
          <w:szCs w:val="23"/>
        </w:rPr>
        <w:drawing>
          <wp:inline distT="0" distB="0" distL="0" distR="0">
            <wp:extent cx="2033270" cy="1896745"/>
            <wp:effectExtent l="0" t="0" r="5080" b="8255"/>
            <wp:docPr id="5" name="Picture 5" descr="http://image.tutorvista.com/Qimages/QD/345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.tutorvista.com/Qimages/QD/34575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0320"/>
      </w:tblGrid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2" type="#_x0000_t75" style="width:20.25pt;height:17.25pt" o:ole="">
                  <v:imagedata r:id="rId6" o:title=""/>
                </v:shape>
                <w:control r:id="rId7" w:name="DefaultOcxName" w:shapeid="_x0000_i1052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Inverse correlation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54" type="#_x0000_t75" style="width:20.25pt;height:17.25pt" o:ole="">
                  <v:imagedata r:id="rId6" o:title=""/>
                </v:shape>
                <w:control r:id="rId8" w:name="DefaultOcxName1" w:shapeid="_x0000_i1054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No correlation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56" type="#_x0000_t75" style="width:20.25pt;height:17.25pt" o:ole="">
                  <v:imagedata r:id="rId6" o:title=""/>
                </v:shape>
                <w:control r:id="rId9" w:name="DefaultOcxName2" w:shapeid="_x0000_i1056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Negative correlation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58" type="#_x0000_t75" style="width:20.25pt;height:17.25pt" o:ole="">
                  <v:imagedata r:id="rId6" o:title=""/>
                </v:shape>
                <w:control r:id="rId10" w:name="DefaultOcxName3" w:shapeid="_x0000_i1058"/>
              </w:object>
            </w:r>
          </w:p>
        </w:tc>
        <w:tc>
          <w:tcPr>
            <w:tcW w:w="0" w:type="auto"/>
            <w:hideMark/>
          </w:tcPr>
          <w:p w:rsid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Positive correlation</w:t>
            </w:r>
          </w:p>
          <w:p w:rsid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D2D1C" w:rsidRPr="000D2D1C" w:rsidRDefault="000D2D1C" w:rsidP="000D2D1C">
      <w:pPr>
        <w:spacing w:after="0" w:line="240" w:lineRule="auto"/>
        <w:rPr>
          <w:rFonts w:ascii="Arial" w:eastAsia="Times New Roman" w:hAnsi="Arial" w:cs="Arial"/>
          <w:b/>
          <w:bCs/>
          <w:vanish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vanish/>
          <w:sz w:val="23"/>
          <w:szCs w:val="23"/>
        </w:rPr>
        <w:t>Correct answer : (4)</w:t>
      </w:r>
    </w:p>
    <w:p w:rsidR="000D2D1C" w:rsidRPr="000D2D1C" w:rsidRDefault="000D2D1C" w:rsidP="000D2D1C">
      <w:pPr>
        <w:spacing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color w:val="223388"/>
          <w:sz w:val="24"/>
          <w:szCs w:val="24"/>
        </w:rPr>
        <w:t>2.</w:t>
      </w:r>
      <w:r w:rsidRPr="000D2D1C">
        <w:rPr>
          <w:rFonts w:ascii="Arial" w:eastAsia="Times New Roman" w:hAnsi="Arial" w:cs="Arial"/>
          <w:b/>
          <w:bCs/>
          <w:sz w:val="23"/>
          <w:szCs w:val="23"/>
        </w:rPr>
        <w:t xml:space="preserve">   What kind of correlation does the statement describe?</w:t>
      </w:r>
      <w:r w:rsidRPr="000D2D1C">
        <w:rPr>
          <w:rFonts w:ascii="Arial" w:eastAsia="Times New Roman" w:hAnsi="Arial" w:cs="Arial"/>
          <w:b/>
          <w:bCs/>
          <w:sz w:val="23"/>
          <w:szCs w:val="23"/>
        </w:rPr>
        <w:br/>
        <w:t>"As the number of workers increases, the number of days required to complete a work decreases (assume each person work at same rate.)"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0320"/>
      </w:tblGrid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60" type="#_x0000_t75" style="width:20.25pt;height:17.25pt" o:ole="">
                  <v:imagedata r:id="rId6" o:title=""/>
                </v:shape>
                <w:control r:id="rId11" w:name="DefaultOcxName4" w:shapeid="_x0000_i1060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Strongly positive correlation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62" type="#_x0000_t75" style="width:20.25pt;height:17.25pt" o:ole="">
                  <v:imagedata r:id="rId6" o:title=""/>
                </v:shape>
                <w:control r:id="rId12" w:name="DefaultOcxName5" w:shapeid="_x0000_i1062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Positive correlation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64" type="#_x0000_t75" style="width:20.25pt;height:17.25pt" o:ole="">
                  <v:imagedata r:id="rId6" o:title=""/>
                </v:shape>
                <w:control r:id="rId13" w:name="DefaultOcxName6" w:shapeid="_x0000_i1064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Negative correlation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66" type="#_x0000_t75" style="width:20.25pt;height:17.25pt" o:ole="">
                  <v:imagedata r:id="rId6" o:title=""/>
                </v:shape>
                <w:control r:id="rId14" w:name="DefaultOcxName7" w:shapeid="_x0000_i1066"/>
              </w:object>
            </w:r>
          </w:p>
        </w:tc>
        <w:tc>
          <w:tcPr>
            <w:tcW w:w="0" w:type="auto"/>
            <w:hideMark/>
          </w:tcPr>
          <w:p w:rsid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No correlation</w:t>
            </w:r>
          </w:p>
          <w:p w:rsid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D2D1C" w:rsidRPr="000D2D1C" w:rsidRDefault="000D2D1C" w:rsidP="000D2D1C">
      <w:pPr>
        <w:spacing w:after="0" w:line="240" w:lineRule="auto"/>
        <w:rPr>
          <w:rFonts w:ascii="Arial" w:eastAsia="Times New Roman" w:hAnsi="Arial" w:cs="Arial"/>
          <w:b/>
          <w:bCs/>
          <w:vanish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vanish/>
          <w:sz w:val="23"/>
          <w:szCs w:val="23"/>
        </w:rPr>
        <w:t>Correct answer : (3)</w:t>
      </w:r>
    </w:p>
    <w:p w:rsidR="000D2D1C" w:rsidRPr="000D2D1C" w:rsidRDefault="000D2D1C" w:rsidP="000D2D1C">
      <w:pPr>
        <w:spacing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color w:val="223388"/>
          <w:sz w:val="24"/>
          <w:szCs w:val="24"/>
        </w:rPr>
        <w:t>3.</w:t>
      </w:r>
      <w:r w:rsidRPr="000D2D1C">
        <w:rPr>
          <w:rFonts w:ascii="Arial" w:eastAsia="Times New Roman" w:hAnsi="Arial" w:cs="Arial"/>
          <w:b/>
          <w:bCs/>
          <w:sz w:val="23"/>
          <w:szCs w:val="23"/>
        </w:rPr>
        <w:t xml:space="preserve">   Positive correlation means ______.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0320"/>
      </w:tblGrid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68" type="#_x0000_t75" style="width:20.25pt;height:17.25pt" o:ole="">
                  <v:imagedata r:id="rId6" o:title=""/>
                </v:shape>
                <w:control r:id="rId15" w:name="DefaultOcxName8" w:shapeid="_x0000_i1068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points can be approximated by a line with a negative slope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70" type="#_x0000_t75" style="width:20.25pt;height:17.25pt" o:ole="">
                  <v:imagedata r:id="rId6" o:title=""/>
                </v:shape>
                <w:control r:id="rId16" w:name="DefaultOcxName9" w:shapeid="_x0000_i1070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points can be approximated by a line with a positive slope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72" type="#_x0000_t75" style="width:20.25pt;height:17.25pt" o:ole="">
                  <v:imagedata r:id="rId6" o:title=""/>
                </v:shape>
                <w:control r:id="rId17" w:name="DefaultOcxName10" w:shapeid="_x0000_i1072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points that cannot be approximated by a line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74" type="#_x0000_t75" style="width:20.25pt;height:17.25pt" o:ole="">
                  <v:imagedata r:id="rId6" o:title=""/>
                </v:shape>
                <w:control r:id="rId18" w:name="DefaultOcxName11" w:shapeid="_x0000_i1074"/>
              </w:object>
            </w:r>
          </w:p>
        </w:tc>
        <w:tc>
          <w:tcPr>
            <w:tcW w:w="0" w:type="auto"/>
            <w:hideMark/>
          </w:tcPr>
          <w:p w:rsid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points can be approximated by a curve</w:t>
            </w:r>
          </w:p>
          <w:p w:rsid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D2D1C" w:rsidRPr="000D2D1C" w:rsidRDefault="000D2D1C" w:rsidP="000D2D1C">
      <w:pPr>
        <w:spacing w:after="0" w:line="240" w:lineRule="auto"/>
        <w:rPr>
          <w:rFonts w:ascii="Arial" w:eastAsia="Times New Roman" w:hAnsi="Arial" w:cs="Arial"/>
          <w:b/>
          <w:bCs/>
          <w:vanish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vanish/>
          <w:sz w:val="23"/>
          <w:szCs w:val="23"/>
        </w:rPr>
        <w:t>Correct answer : (2)</w:t>
      </w:r>
    </w:p>
    <w:p w:rsidR="000D2D1C" w:rsidRPr="000D2D1C" w:rsidRDefault="000D2D1C" w:rsidP="000D2D1C">
      <w:pPr>
        <w:spacing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color w:val="223388"/>
          <w:sz w:val="24"/>
          <w:szCs w:val="24"/>
        </w:rPr>
        <w:t>4.</w:t>
      </w:r>
      <w:r w:rsidRPr="000D2D1C">
        <w:rPr>
          <w:rFonts w:ascii="Arial" w:eastAsia="Times New Roman" w:hAnsi="Arial" w:cs="Arial"/>
          <w:b/>
          <w:bCs/>
          <w:sz w:val="23"/>
          <w:szCs w:val="23"/>
        </w:rPr>
        <w:t xml:space="preserve">   Negative correlation means _______.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0320"/>
      </w:tblGrid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76" type="#_x0000_t75" style="width:20.25pt;height:17.25pt" o:ole="">
                  <v:imagedata r:id="rId6" o:title=""/>
                </v:shape>
                <w:control r:id="rId19" w:name="DefaultOcxName12" w:shapeid="_x0000_i1076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points that can be approximated by a line with a positive slope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78" type="#_x0000_t75" style="width:20.25pt;height:17.25pt" o:ole="">
                  <v:imagedata r:id="rId6" o:title=""/>
                </v:shape>
                <w:control r:id="rId20" w:name="DefaultOcxName13" w:shapeid="_x0000_i1078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points that cannot be approximated by a line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80" type="#_x0000_t75" style="width:20.25pt;height:17.25pt" o:ole="">
                  <v:imagedata r:id="rId6" o:title=""/>
                </v:shape>
                <w:control r:id="rId21" w:name="DefaultOcxName14" w:shapeid="_x0000_i1080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points that can be approximated by a line with a negative slope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82" type="#_x0000_t75" style="width:20.25pt;height:17.25pt" o:ole="">
                  <v:imagedata r:id="rId6" o:title=""/>
                </v:shape>
                <w:control r:id="rId22" w:name="DefaultOcxName15" w:shapeid="_x0000_i1082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points can be approximated by a curve</w:t>
            </w:r>
          </w:p>
        </w:tc>
      </w:tr>
    </w:tbl>
    <w:p w:rsidR="000D2D1C" w:rsidRPr="000D2D1C" w:rsidRDefault="000D2D1C" w:rsidP="000D2D1C">
      <w:pPr>
        <w:spacing w:after="0" w:line="240" w:lineRule="auto"/>
        <w:rPr>
          <w:rFonts w:ascii="Arial" w:eastAsia="Times New Roman" w:hAnsi="Arial" w:cs="Arial"/>
          <w:b/>
          <w:bCs/>
          <w:vanish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vanish/>
          <w:sz w:val="23"/>
          <w:szCs w:val="23"/>
        </w:rPr>
        <w:lastRenderedPageBreak/>
        <w:t>Correct answer : (3)</w:t>
      </w:r>
    </w:p>
    <w:p w:rsidR="000D2D1C" w:rsidRPr="000D2D1C" w:rsidRDefault="000D2D1C" w:rsidP="000D2D1C">
      <w:pPr>
        <w:spacing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color w:val="223388"/>
          <w:sz w:val="24"/>
          <w:szCs w:val="24"/>
        </w:rPr>
        <w:t>5.</w:t>
      </w:r>
      <w:r w:rsidRPr="000D2D1C">
        <w:rPr>
          <w:rFonts w:ascii="Arial" w:eastAsia="Times New Roman" w:hAnsi="Arial" w:cs="Arial"/>
          <w:b/>
          <w:bCs/>
          <w:sz w:val="23"/>
          <w:szCs w:val="23"/>
        </w:rPr>
        <w:t xml:space="preserve">   Points that cannot be approximated by a line have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0410"/>
      </w:tblGrid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84" type="#_x0000_t75" style="width:20.25pt;height:17.25pt" o:ole="">
                  <v:imagedata r:id="rId6" o:title=""/>
                </v:shape>
                <w:control r:id="rId23" w:name="DefaultOcxName16" w:shapeid="_x0000_i1084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negative correlation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86" type="#_x0000_t75" style="width:20.25pt;height:17.25pt" o:ole="">
                  <v:imagedata r:id="rId6" o:title=""/>
                </v:shape>
                <w:control r:id="rId24" w:name="DefaultOcxName17" w:shapeid="_x0000_i1086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positive correlation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88" type="#_x0000_t75" style="width:20.25pt;height:17.25pt" o:ole="">
                  <v:imagedata r:id="rId6" o:title=""/>
                </v:shape>
                <w:control r:id="rId25" w:name="HTMLOption1" w:shapeid="_x0000_i1088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either positive or negative correlation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90" type="#_x0000_t75" style="width:20.25pt;height:17.25pt" o:ole="">
                  <v:imagedata r:id="rId6" o:title=""/>
                </v:shape>
                <w:control r:id="rId26" w:name="DefaultOcxName18" w:shapeid="_x0000_i1090"/>
              </w:object>
            </w:r>
          </w:p>
        </w:tc>
        <w:tc>
          <w:tcPr>
            <w:tcW w:w="0" w:type="auto"/>
            <w:hideMark/>
          </w:tcPr>
          <w:p w:rsid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no correlation</w:t>
            </w:r>
          </w:p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D2D1C" w:rsidRPr="000D2D1C" w:rsidRDefault="000D2D1C" w:rsidP="000D2D1C">
      <w:pPr>
        <w:spacing w:after="0" w:line="240" w:lineRule="auto"/>
        <w:rPr>
          <w:rFonts w:ascii="Arial" w:eastAsia="Times New Roman" w:hAnsi="Arial" w:cs="Arial"/>
          <w:b/>
          <w:bCs/>
          <w:vanish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vanish/>
          <w:sz w:val="23"/>
          <w:szCs w:val="23"/>
        </w:rPr>
        <w:t>Correct answer : (4)</w:t>
      </w:r>
    </w:p>
    <w:p w:rsidR="000D2D1C" w:rsidRPr="000D2D1C" w:rsidRDefault="000D2D1C" w:rsidP="000D2D1C">
      <w:pPr>
        <w:spacing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color w:val="223388"/>
          <w:sz w:val="24"/>
          <w:szCs w:val="24"/>
        </w:rPr>
        <w:t>6.</w:t>
      </w:r>
      <w:r w:rsidRPr="000D2D1C">
        <w:rPr>
          <w:rFonts w:ascii="Arial" w:eastAsia="Times New Roman" w:hAnsi="Arial" w:cs="Arial"/>
          <w:b/>
          <w:bCs/>
          <w:sz w:val="23"/>
          <w:szCs w:val="23"/>
        </w:rPr>
        <w:t xml:space="preserve">   The number of women competing in a beauty contest from 1995 to 1999 is shown in the table. Is it reasonable to represent the data by an equation of the best fitting line?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5"/>
        <w:gridCol w:w="450"/>
        <w:gridCol w:w="450"/>
        <w:gridCol w:w="450"/>
        <w:gridCol w:w="450"/>
        <w:gridCol w:w="465"/>
      </w:tblGrid>
      <w:tr w:rsidR="000D2D1C" w:rsidRPr="000D2D1C" w:rsidTr="000D2D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1999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Number of Women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</w:tr>
    </w:tbl>
    <w:p w:rsidR="000D2D1C" w:rsidRPr="000D2D1C" w:rsidRDefault="000D2D1C" w:rsidP="000D2D1C">
      <w:pPr>
        <w:spacing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0410"/>
      </w:tblGrid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92" type="#_x0000_t75" style="width:20.25pt;height:17.25pt" o:ole="">
                  <v:imagedata r:id="rId6" o:title=""/>
                </v:shape>
                <w:control r:id="rId27" w:name="DefaultOcxName19" w:shapeid="_x0000_i1092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94" type="#_x0000_t75" style="width:20.25pt;height:17.25pt" o:ole="">
                  <v:imagedata r:id="rId6" o:title=""/>
                </v:shape>
                <w:control r:id="rId28" w:name="DefaultOcxName20" w:shapeid="_x0000_i1094"/>
              </w:object>
            </w:r>
          </w:p>
        </w:tc>
        <w:tc>
          <w:tcPr>
            <w:tcW w:w="0" w:type="auto"/>
            <w:hideMark/>
          </w:tcPr>
          <w:p w:rsid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Yes</w:t>
            </w:r>
          </w:p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D2D1C" w:rsidRPr="000D2D1C" w:rsidRDefault="00285B7F" w:rsidP="000D2D1C">
      <w:pPr>
        <w:spacing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223388"/>
          <w:sz w:val="24"/>
          <w:szCs w:val="24"/>
        </w:rPr>
        <w:t xml:space="preserve">7. </w:t>
      </w:r>
      <w:r w:rsidR="000D2D1C" w:rsidRPr="000D2D1C">
        <w:rPr>
          <w:rFonts w:ascii="Arial" w:eastAsia="Times New Roman" w:hAnsi="Arial" w:cs="Arial"/>
          <w:b/>
          <w:bCs/>
          <w:sz w:val="23"/>
          <w:szCs w:val="23"/>
        </w:rPr>
        <w:t xml:space="preserve">The number of boys and girls in different grades of a school are given in the table. Pick the appropriate scatter plot for the data.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461"/>
        <w:gridCol w:w="465"/>
      </w:tblGrid>
      <w:tr w:rsidR="000D2D1C" w:rsidRPr="000D2D1C" w:rsidTr="000D2D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Grades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Boys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Girls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</w:tr>
    </w:tbl>
    <w:p w:rsidR="000D2D1C" w:rsidRPr="000D2D1C" w:rsidRDefault="000D2D1C" w:rsidP="000D2D1C">
      <w:pPr>
        <w:spacing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 w:rsidRPr="000D2D1C">
        <w:rPr>
          <w:rFonts w:ascii="Arial" w:eastAsia="Times New Roman" w:hAnsi="Arial" w:cs="Arial"/>
          <w:b/>
          <w:bCs/>
          <w:sz w:val="23"/>
          <w:szCs w:val="23"/>
        </w:rPr>
        <w:br/>
      </w:r>
      <w:r>
        <w:rPr>
          <w:rFonts w:ascii="Arial" w:eastAsia="Times New Roman" w:hAnsi="Arial" w:cs="Arial"/>
          <w:b/>
          <w:bCs/>
          <w:noProof/>
          <w:sz w:val="23"/>
          <w:szCs w:val="23"/>
        </w:rPr>
        <w:drawing>
          <wp:inline distT="0" distB="0" distL="0" distR="0">
            <wp:extent cx="4067175" cy="2702560"/>
            <wp:effectExtent l="0" t="0" r="9525" b="2540"/>
            <wp:docPr id="1" name="Picture 1" descr="http://image.tutorvista.com/Qimages/QD/345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age.tutorvista.com/Qimages/QD/34574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0410"/>
      </w:tblGrid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96" type="#_x0000_t75" style="width:20.25pt;height:17.25pt" o:ole="">
                  <v:imagedata r:id="rId6" o:title=""/>
                </v:shape>
                <w:control r:id="rId30" w:name="DefaultOcxName33" w:shapeid="_x0000_i1096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Plot 1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098" type="#_x0000_t75" style="width:20.25pt;height:17.25pt" o:ole="">
                  <v:imagedata r:id="rId6" o:title=""/>
                </v:shape>
                <w:control r:id="rId31" w:name="DefaultOcxName34" w:shapeid="_x0000_i1098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Plot 2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100" type="#_x0000_t75" style="width:20.25pt;height:17.25pt" o:ole="">
                  <v:imagedata r:id="rId6" o:title=""/>
                </v:shape>
                <w:control r:id="rId32" w:name="DefaultOcxName35" w:shapeid="_x0000_i1100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Plot 3</w:t>
            </w:r>
          </w:p>
        </w:tc>
      </w:tr>
      <w:tr w:rsidR="000D2D1C" w:rsidRPr="000D2D1C" w:rsidTr="000D2D1C">
        <w:trPr>
          <w:tblCellSpacing w:w="15" w:type="dxa"/>
        </w:trPr>
        <w:tc>
          <w:tcPr>
            <w:tcW w:w="300" w:type="dxa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05" w:dyaOrig="345">
                <v:shape id="_x0000_i1102" type="#_x0000_t75" style="width:20.25pt;height:17.25pt" o:ole="">
                  <v:imagedata r:id="rId6" o:title=""/>
                </v:shape>
                <w:control r:id="rId33" w:name="DefaultOcxName36" w:shapeid="_x0000_i1102"/>
              </w:object>
            </w:r>
          </w:p>
        </w:tc>
        <w:tc>
          <w:tcPr>
            <w:tcW w:w="0" w:type="auto"/>
            <w:hideMark/>
          </w:tcPr>
          <w:p w:rsidR="000D2D1C" w:rsidRPr="000D2D1C" w:rsidRDefault="000D2D1C" w:rsidP="000D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D1C">
              <w:rPr>
                <w:rFonts w:ascii="Times New Roman" w:eastAsia="Times New Roman" w:hAnsi="Times New Roman" w:cs="Times New Roman"/>
                <w:sz w:val="18"/>
                <w:szCs w:val="18"/>
              </w:rPr>
              <w:t>Plot 4</w:t>
            </w:r>
          </w:p>
        </w:tc>
      </w:tr>
    </w:tbl>
    <w:p w:rsidR="000D2D1C" w:rsidRDefault="000D2D1C"/>
    <w:p w:rsidR="00182869" w:rsidRDefault="00182869">
      <w:r>
        <w:lastRenderedPageBreak/>
        <w:t xml:space="preserve">8. </w:t>
      </w:r>
    </w:p>
    <w:p w:rsidR="00182869" w:rsidRDefault="00182869">
      <w:r>
        <w:t xml:space="preserve"> </w:t>
      </w:r>
      <w:r>
        <w:rPr>
          <w:noProof/>
        </w:rPr>
        <w:drawing>
          <wp:inline distT="0" distB="0" distL="0" distR="0" wp14:anchorId="44B039D0" wp14:editId="53118FE1">
            <wp:extent cx="3952875" cy="2095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869" w:rsidRDefault="00182869">
      <w:r>
        <w:t>9.</w:t>
      </w:r>
    </w:p>
    <w:p w:rsidR="00182869" w:rsidRDefault="00182869">
      <w:r>
        <w:rPr>
          <w:noProof/>
        </w:rPr>
        <w:drawing>
          <wp:inline distT="0" distB="0" distL="0" distR="0" wp14:anchorId="5AE29146" wp14:editId="14A0B9C6">
            <wp:extent cx="3514725" cy="29241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869" w:rsidRDefault="00182869">
      <w:r>
        <w:t xml:space="preserve">10. </w:t>
      </w:r>
    </w:p>
    <w:p w:rsidR="00182869" w:rsidRDefault="00182869">
      <w:r>
        <w:rPr>
          <w:noProof/>
        </w:rPr>
        <w:drawing>
          <wp:inline distT="0" distB="0" distL="0" distR="0" wp14:anchorId="2BD1F160" wp14:editId="74F24E6C">
            <wp:extent cx="4143375" cy="26289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00D" w:rsidRDefault="00B7300D">
      <w:r>
        <w:lastRenderedPageBreak/>
        <w:t>11.</w:t>
      </w:r>
    </w:p>
    <w:p w:rsidR="00B7300D" w:rsidRDefault="00B7300D">
      <w:r>
        <w:rPr>
          <w:noProof/>
        </w:rPr>
        <w:drawing>
          <wp:inline distT="0" distB="0" distL="0" distR="0" wp14:anchorId="590C80F2" wp14:editId="72B9023C">
            <wp:extent cx="3971925" cy="33528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7300D" w:rsidRDefault="00B7300D">
      <w:r>
        <w:t xml:space="preserve">12. </w:t>
      </w:r>
    </w:p>
    <w:p w:rsidR="00B7300D" w:rsidRDefault="00B7300D">
      <w:r>
        <w:rPr>
          <w:noProof/>
        </w:rPr>
        <w:drawing>
          <wp:inline distT="0" distB="0" distL="0" distR="0" wp14:anchorId="54E93896" wp14:editId="58DE9366">
            <wp:extent cx="4000500" cy="39243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448" w:rsidRDefault="00991448"/>
    <w:p w:rsidR="00991448" w:rsidRDefault="00991448"/>
    <w:p w:rsidR="00991448" w:rsidRDefault="00991448"/>
    <w:p w:rsidR="00B7300D" w:rsidRDefault="00B7300D">
      <w:r>
        <w:lastRenderedPageBreak/>
        <w:t xml:space="preserve">13. </w:t>
      </w:r>
    </w:p>
    <w:p w:rsidR="00B7300D" w:rsidRDefault="00B7300D">
      <w:r>
        <w:rPr>
          <w:noProof/>
        </w:rPr>
        <w:drawing>
          <wp:inline distT="0" distB="0" distL="0" distR="0" wp14:anchorId="558F93E5" wp14:editId="54F9B344">
            <wp:extent cx="3286125" cy="24955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00D" w:rsidRDefault="00B7300D">
      <w:r>
        <w:t xml:space="preserve">14. </w:t>
      </w:r>
    </w:p>
    <w:p w:rsidR="00B7300D" w:rsidRDefault="00B7300D">
      <w:r>
        <w:rPr>
          <w:noProof/>
        </w:rPr>
        <w:drawing>
          <wp:inline distT="0" distB="0" distL="0" distR="0" wp14:anchorId="32D831E1" wp14:editId="347803F7">
            <wp:extent cx="3886200" cy="22574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00D" w:rsidRDefault="00B7300D">
      <w:r>
        <w:rPr>
          <w:noProof/>
        </w:rPr>
        <w:drawing>
          <wp:inline distT="0" distB="0" distL="0" distR="0" wp14:anchorId="5AE99B30" wp14:editId="5B76903D">
            <wp:extent cx="4124325" cy="34194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B7F" w:rsidRDefault="00285B7F" w:rsidP="00285B7F">
      <w:pPr>
        <w:jc w:val="center"/>
        <w:rPr>
          <w:sz w:val="32"/>
        </w:rPr>
      </w:pPr>
      <w:r>
        <w:rPr>
          <w:sz w:val="32"/>
        </w:rPr>
        <w:lastRenderedPageBreak/>
        <w:t>Key</w:t>
      </w:r>
    </w:p>
    <w:p w:rsidR="00285B7F" w:rsidRDefault="00285B7F" w:rsidP="00285B7F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D</w:t>
      </w:r>
    </w:p>
    <w:p w:rsidR="00285B7F" w:rsidRDefault="00285B7F" w:rsidP="00285B7F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C</w:t>
      </w:r>
    </w:p>
    <w:p w:rsidR="00285B7F" w:rsidRDefault="00285B7F" w:rsidP="00285B7F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B</w:t>
      </w:r>
    </w:p>
    <w:p w:rsidR="00285B7F" w:rsidRDefault="00285B7F" w:rsidP="00285B7F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C</w:t>
      </w:r>
    </w:p>
    <w:p w:rsidR="00285B7F" w:rsidRDefault="00285B7F" w:rsidP="00285B7F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D</w:t>
      </w:r>
    </w:p>
    <w:p w:rsidR="00285B7F" w:rsidRDefault="00285B7F" w:rsidP="00285B7F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B</w:t>
      </w:r>
    </w:p>
    <w:p w:rsidR="00285B7F" w:rsidRPr="00285B7F" w:rsidRDefault="00285B7F" w:rsidP="00285B7F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A</w:t>
      </w:r>
    </w:p>
    <w:sectPr w:rsidR="00285B7F" w:rsidRPr="00285B7F" w:rsidSect="000D2D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6F38"/>
    <w:multiLevelType w:val="hybridMultilevel"/>
    <w:tmpl w:val="C9EC0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F2983"/>
    <w:multiLevelType w:val="multilevel"/>
    <w:tmpl w:val="9CCC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477B61"/>
    <w:multiLevelType w:val="multilevel"/>
    <w:tmpl w:val="35CC5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1C"/>
    <w:rsid w:val="000D2D1C"/>
    <w:rsid w:val="00182869"/>
    <w:rsid w:val="00285B7F"/>
    <w:rsid w:val="008E3ACD"/>
    <w:rsid w:val="00973F8E"/>
    <w:rsid w:val="00991448"/>
    <w:rsid w:val="00B14DE8"/>
    <w:rsid w:val="00B7300D"/>
    <w:rsid w:val="00DF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00AFC0F-0230-4436-A016-CCB86BDE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D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8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2671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3358">
                  <w:marLeft w:val="3375"/>
                  <w:marRight w:val="3375"/>
                  <w:marTop w:val="375"/>
                  <w:marBottom w:val="375"/>
                  <w:divBdr>
                    <w:top w:val="none" w:sz="0" w:space="0" w:color="auto"/>
                    <w:left w:val="single" w:sz="6" w:space="0" w:color="A9D6FF"/>
                    <w:bottom w:val="none" w:sz="0" w:space="0" w:color="auto"/>
                    <w:right w:val="none" w:sz="0" w:space="0" w:color="auto"/>
                  </w:divBdr>
                  <w:divsChild>
                    <w:div w:id="105219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7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1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9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52706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87932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97421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31498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72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84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0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54075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77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26445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3426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57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36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23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205731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44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0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3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5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8186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12820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45917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88903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11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5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17022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72471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27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210687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26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98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74287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98246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49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82473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30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1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53261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12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33125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67086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93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0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35901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06464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55288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200697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17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0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40726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87963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98503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219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38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83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33707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44723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  <w:div w:id="183992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19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ACCFF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906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089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A9D6FF"/>
                        <w:right w:val="none" w:sz="0" w:space="0" w:color="auto"/>
                      </w:divBdr>
                      <w:divsChild>
                        <w:div w:id="8548828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single" w:sz="6" w:space="2" w:color="E57600"/>
                            <w:left w:val="single" w:sz="6" w:space="2" w:color="E57600"/>
                            <w:bottom w:val="single" w:sz="6" w:space="2" w:color="E57600"/>
                            <w:right w:val="single" w:sz="6" w:space="2" w:color="E57600"/>
                          </w:divBdr>
                          <w:divsChild>
                            <w:div w:id="19550168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57600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22946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single" w:sz="6" w:space="2" w:color="E57600"/>
                            <w:left w:val="single" w:sz="6" w:space="2" w:color="E57600"/>
                            <w:bottom w:val="single" w:sz="6" w:space="2" w:color="E57600"/>
                            <w:right w:val="single" w:sz="6" w:space="2" w:color="E57600"/>
                          </w:divBdr>
                          <w:divsChild>
                            <w:div w:id="61317439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57600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1807260">
                  <w:marLeft w:val="3375"/>
                  <w:marRight w:val="3375"/>
                  <w:marTop w:val="3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328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image" Target="media/image4.png"/><Relationship Id="rId42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6.xml"/><Relationship Id="rId38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image" Target="media/image3.gif"/><Relationship Id="rId41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5.xml"/><Relationship Id="rId37" Type="http://schemas.openxmlformats.org/officeDocument/2006/relationships/image" Target="media/image7.png"/><Relationship Id="rId40" Type="http://schemas.openxmlformats.org/officeDocument/2006/relationships/image" Target="media/image10.png"/><Relationship Id="rId5" Type="http://schemas.openxmlformats.org/officeDocument/2006/relationships/image" Target="media/image1.gi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image" Target="media/image6.png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3.xml"/><Relationship Id="rId35" Type="http://schemas.openxmlformats.org/officeDocument/2006/relationships/image" Target="media/image5.png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BCS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tracy.banks</dc:creator>
  <cp:keywords/>
  <dc:description/>
  <cp:lastModifiedBy>Parra, Christina</cp:lastModifiedBy>
  <cp:revision>1</cp:revision>
  <cp:lastPrinted>2016-10-17T14:14:00Z</cp:lastPrinted>
  <dcterms:created xsi:type="dcterms:W3CDTF">2011-08-05T13:01:00Z</dcterms:created>
  <dcterms:modified xsi:type="dcterms:W3CDTF">2016-10-17T17:22:00Z</dcterms:modified>
</cp:coreProperties>
</file>